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0"/>
        <w:gridCol w:w="1266"/>
        <w:gridCol w:w="2695"/>
        <w:gridCol w:w="1980"/>
        <w:gridCol w:w="1981"/>
      </w:tblGrid>
      <w:tr w:rsidR="00CD1B0C" w:rsidRPr="00A05978" w:rsidTr="00E5047E">
        <w:trPr>
          <w:trHeight w:val="369"/>
        </w:trPr>
        <w:tc>
          <w:tcPr>
            <w:tcW w:w="9912" w:type="dxa"/>
            <w:gridSpan w:val="5"/>
            <w:tcBorders>
              <w:top w:val="nil"/>
              <w:left w:val="nil"/>
              <w:right w:val="nil"/>
            </w:tcBorders>
          </w:tcPr>
          <w:p w:rsidR="00CD1B0C" w:rsidRPr="00E5047E" w:rsidRDefault="00CD1B0C" w:rsidP="00E5047E">
            <w:pPr>
              <w:pStyle w:val="PBIKorczakN2"/>
              <w:numPr>
                <w:ilvl w:val="0"/>
                <w:numId w:val="0"/>
              </w:numPr>
              <w:spacing w:before="0"/>
              <w:jc w:val="center"/>
              <w:rPr>
                <w:sz w:val="26"/>
                <w:szCs w:val="26"/>
              </w:rPr>
            </w:pPr>
            <w:r w:rsidRPr="00A05978">
              <w:br w:type="page"/>
            </w:r>
            <w:bookmarkStart w:id="0" w:name="_Toc516389410"/>
            <w:r w:rsidRPr="00E222A9">
              <w:t xml:space="preserve">Zgoda </w:t>
            </w:r>
            <w:bookmarkStart w:id="1" w:name="_Hlk505335607"/>
            <w:bookmarkEnd w:id="0"/>
            <w:r>
              <w:t xml:space="preserve">kandydata do pracy </w:t>
            </w:r>
            <w:r w:rsidRPr="00E222A9">
              <w:t>na przetwarzanie danych osobowyc</w:t>
            </w:r>
            <w:bookmarkEnd w:id="1"/>
            <w:r>
              <w:t>h</w:t>
            </w:r>
          </w:p>
        </w:tc>
      </w:tr>
      <w:tr w:rsidR="00CD1B0C" w:rsidRPr="00A05978" w:rsidTr="00E5047E">
        <w:tc>
          <w:tcPr>
            <w:tcW w:w="9912" w:type="dxa"/>
            <w:gridSpan w:val="5"/>
            <w:shd w:val="clear" w:color="auto" w:fill="FFFFFF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A05978">
              <w:rPr>
                <w:rFonts w:ascii="Arial Narrow" w:hAnsi="Arial Narrow"/>
                <w:sz w:val="20"/>
                <w:szCs w:val="20"/>
              </w:rPr>
              <w:t>yrażam zgody na przetwarzanie mojego num</w:t>
            </w:r>
            <w:r>
              <w:rPr>
                <w:rFonts w:ascii="Arial Narrow" w:hAnsi="Arial Narrow"/>
                <w:sz w:val="20"/>
                <w:szCs w:val="20"/>
              </w:rPr>
              <w:t xml:space="preserve">eru telefonu w związku z prowadzoną rekrutację </w:t>
            </w: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D1B0C" w:rsidRPr="00A05978" w:rsidRDefault="00CD1B0C" w:rsidP="00A059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CD1B0C" w:rsidRDefault="00CD1B0C" w:rsidP="00A059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 (numer telefonu)</w:t>
            </w:r>
          </w:p>
          <w:p w:rsidR="00CD1B0C" w:rsidRPr="00A05978" w:rsidRDefault="00CD1B0C" w:rsidP="00A059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A05978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A05978">
              <w:rPr>
                <w:rFonts w:ascii="Arial Narrow" w:hAnsi="Arial Narrow"/>
                <w:sz w:val="20"/>
                <w:szCs w:val="20"/>
              </w:rPr>
              <w:t>yrażam zgody przetwarzanie moj</w:t>
            </w:r>
            <w:r>
              <w:rPr>
                <w:rFonts w:ascii="Arial Narrow" w:hAnsi="Arial Narrow"/>
                <w:sz w:val="20"/>
                <w:szCs w:val="20"/>
              </w:rPr>
              <w:t>ego</w:t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adresu e-mail </w:t>
            </w: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</w:t>
            </w:r>
            <w:r w:rsidRPr="00A05978">
              <w:rPr>
                <w:rFonts w:ascii="Arial Narrow" w:hAnsi="Arial Narrow"/>
                <w:sz w:val="20"/>
                <w:szCs w:val="20"/>
              </w:rPr>
              <w:t>……………</w:t>
            </w:r>
          </w:p>
          <w:p w:rsidR="00CD1B0C" w:rsidRPr="00A05978" w:rsidRDefault="00CD1B0C" w:rsidP="00A059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adres e-mail</w:t>
            </w:r>
            <w:r w:rsidRPr="00A05978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D1B0C" w:rsidRPr="00A05978" w:rsidRDefault="00CD1B0C" w:rsidP="00A0597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Wycofanie się ze zgody można złożyć w formie wniosku drogą pisemną na adres korespondencyjny Administratora. Konsekwencją wycofania się ze zgody będzie brak możliwości przetwarzania danych innych niż wynikające z przepisów prawa.</w:t>
            </w:r>
          </w:p>
          <w:p w:rsidR="00CD1B0C" w:rsidRPr="00E5047E" w:rsidRDefault="00CD1B0C" w:rsidP="00E5047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B0C" w:rsidRPr="00A05978" w:rsidTr="00F54205">
        <w:tc>
          <w:tcPr>
            <w:tcW w:w="1990" w:type="dxa"/>
            <w:shd w:val="clear" w:color="auto" w:fill="E7E6E6"/>
            <w:vAlign w:val="center"/>
          </w:tcPr>
          <w:p w:rsidR="00CD1B0C" w:rsidRPr="00A05978" w:rsidRDefault="00CD1B0C" w:rsidP="00F542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/>
            <w:vAlign w:val="center"/>
          </w:tcPr>
          <w:p w:rsidR="00CD1B0C" w:rsidRPr="00A05978" w:rsidRDefault="00CD1B0C" w:rsidP="00F542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/>
            <w:vAlign w:val="center"/>
          </w:tcPr>
          <w:p w:rsidR="00CD1B0C" w:rsidRPr="00A05978" w:rsidRDefault="00CD1B0C" w:rsidP="00F542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CD1B0C" w:rsidRPr="00A05978" w:rsidRDefault="00CD1B0C" w:rsidP="00F5420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odpis</w:t>
            </w:r>
          </w:p>
        </w:tc>
      </w:tr>
      <w:tr w:rsidR="00CD1B0C" w:rsidRPr="00A05978" w:rsidTr="00F54205">
        <w:tc>
          <w:tcPr>
            <w:tcW w:w="1990" w:type="dxa"/>
          </w:tcPr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CD1B0C" w:rsidRPr="00A05978" w:rsidRDefault="00CD1B0C" w:rsidP="00F542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CD1B0C" w:rsidRPr="00A05978" w:rsidTr="00E5047E">
        <w:tc>
          <w:tcPr>
            <w:tcW w:w="99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B0C" w:rsidRPr="00E5047E" w:rsidTr="00A05978">
        <w:tc>
          <w:tcPr>
            <w:tcW w:w="9912" w:type="dxa"/>
            <w:gridSpan w:val="5"/>
            <w:shd w:val="clear" w:color="auto" w:fill="FFFFFF"/>
          </w:tcPr>
          <w:p w:rsidR="00CD1B0C" w:rsidRPr="00E5047E" w:rsidRDefault="00CD1B0C" w:rsidP="00E504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5047E">
              <w:rPr>
                <w:rFonts w:ascii="Arial Narrow" w:hAnsi="Arial Narrow"/>
                <w:b/>
                <w:sz w:val="28"/>
                <w:szCs w:val="28"/>
              </w:rPr>
              <w:t>Obowiązek informacyjny wobec kandydata ubiegającego się o zatrudnienie</w:t>
            </w:r>
          </w:p>
        </w:tc>
      </w:tr>
      <w:tr w:rsidR="00CD1B0C" w:rsidRPr="00E5047E" w:rsidTr="00A05978">
        <w:tc>
          <w:tcPr>
            <w:tcW w:w="9912" w:type="dxa"/>
            <w:gridSpan w:val="5"/>
            <w:shd w:val="clear" w:color="auto" w:fill="FFFFFF"/>
          </w:tcPr>
          <w:p w:rsidR="00CD1B0C" w:rsidRPr="00E5047E" w:rsidRDefault="00CD1B0C" w:rsidP="00E5047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OŚWIADCZENIE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Zostałam/em poinformowana/y na podstawie art. 13 </w:t>
            </w:r>
            <w:r w:rsidRPr="00A05978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CD1B0C" w:rsidRPr="00A05978" w:rsidTr="00A05978">
        <w:tc>
          <w:tcPr>
            <w:tcW w:w="3256" w:type="dxa"/>
            <w:gridSpan w:val="2"/>
          </w:tcPr>
          <w:p w:rsidR="00CD1B0C" w:rsidRPr="00A05978" w:rsidRDefault="00CD1B0C" w:rsidP="00A0597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bookmarkStart w:id="2" w:name="_Hlk522270646"/>
            <w:r w:rsidRPr="00A05978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gridSpan w:val="3"/>
          </w:tcPr>
          <w:p w:rsidR="00CD1B0C" w:rsidRDefault="00CD1B0C" w:rsidP="00522C7A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522C7A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 xml:space="preserve">Wójt Gminy Puck </w:t>
            </w:r>
          </w:p>
          <w:p w:rsidR="00CD1B0C" w:rsidRPr="00522C7A" w:rsidRDefault="00CD1B0C" w:rsidP="00522C7A">
            <w:pPr>
              <w:pStyle w:val="ListParagraph"/>
              <w:spacing w:after="0" w:line="240" w:lineRule="auto"/>
              <w:ind w:left="0"/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22C7A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z siedzibą w Pucku, ul. 10 lutego 29</w:t>
            </w:r>
            <w:r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522C7A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 xml:space="preserve"> 84-100 Puck</w:t>
            </w:r>
          </w:p>
        </w:tc>
      </w:tr>
      <w:bookmarkEnd w:id="2"/>
      <w:tr w:rsidR="00CD1B0C" w:rsidRPr="00A05978" w:rsidTr="00522C7A">
        <w:tc>
          <w:tcPr>
            <w:tcW w:w="3256" w:type="dxa"/>
            <w:gridSpan w:val="2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 xml:space="preserve">Dane kontaktowe inspektora ochrony danych odpowiednio </w:t>
            </w:r>
          </w:p>
        </w:tc>
        <w:tc>
          <w:tcPr>
            <w:tcW w:w="6656" w:type="dxa"/>
            <w:gridSpan w:val="3"/>
            <w:vAlign w:val="center"/>
          </w:tcPr>
          <w:p w:rsidR="00CD1B0C" w:rsidRPr="00522C7A" w:rsidRDefault="00CD1B0C" w:rsidP="00522C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SourceSansPro-Regular"/>
                <w:b/>
                <w:sz w:val="20"/>
                <w:szCs w:val="20"/>
              </w:rPr>
            </w:pPr>
            <w:r w:rsidRPr="00522C7A">
              <w:rPr>
                <w:rFonts w:cs="SourceSansPro-Regular"/>
                <w:b/>
                <w:sz w:val="20"/>
                <w:szCs w:val="20"/>
              </w:rPr>
              <w:t>Grażyna Kawczyńska, e-mail:</w:t>
            </w:r>
            <w:bookmarkStart w:id="3" w:name="_GoBack"/>
            <w:r w:rsidRPr="00522C7A">
              <w:rPr>
                <w:b/>
              </w:rPr>
              <w:fldChar w:fldCharType="begin"/>
            </w:r>
            <w:r w:rsidRPr="00522C7A">
              <w:rPr>
                <w:b/>
              </w:rPr>
              <w:instrText>HYPERLINK "mailto:iod@gmina.puck.pl"</w:instrText>
            </w:r>
            <w:r w:rsidRPr="00E5047E">
              <w:rPr>
                <w:b/>
              </w:rPr>
            </w:r>
            <w:r w:rsidRPr="00522C7A">
              <w:rPr>
                <w:b/>
              </w:rPr>
              <w:fldChar w:fldCharType="separate"/>
            </w:r>
            <w:r w:rsidRPr="00522C7A">
              <w:rPr>
                <w:rStyle w:val="Hyperlink"/>
                <w:b/>
                <w:sz w:val="20"/>
                <w:szCs w:val="20"/>
              </w:rPr>
              <w:t>iod@gmina.puck.pl</w:t>
            </w:r>
            <w:r w:rsidRPr="00522C7A">
              <w:rPr>
                <w:b/>
              </w:rPr>
              <w:fldChar w:fldCharType="end"/>
            </w:r>
            <w:bookmarkEnd w:id="3"/>
          </w:p>
        </w:tc>
      </w:tr>
      <w:tr w:rsidR="00CD1B0C" w:rsidRPr="00A05978" w:rsidTr="00A05978">
        <w:tc>
          <w:tcPr>
            <w:tcW w:w="3256" w:type="dxa"/>
            <w:gridSpan w:val="2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>Celem przetwarzania jest</w:t>
            </w:r>
          </w:p>
        </w:tc>
        <w:tc>
          <w:tcPr>
            <w:tcW w:w="6656" w:type="dxa"/>
            <w:gridSpan w:val="3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eastAsia="pl-PL"/>
              </w:rPr>
              <w:t xml:space="preserve">Przeprowadzenie procesu rekrutacji na wskazane stanowisko pracy. </w:t>
            </w:r>
            <w:r w:rsidRPr="00A05978">
              <w:rPr>
                <w:rFonts w:ascii="Arial Narrow" w:hAnsi="Arial Narrow"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1B0C" w:rsidRPr="00A05978" w:rsidTr="00A05978">
        <w:trPr>
          <w:trHeight w:val="124"/>
        </w:trPr>
        <w:tc>
          <w:tcPr>
            <w:tcW w:w="3256" w:type="dxa"/>
            <w:gridSpan w:val="2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>Podstawa przetwarzania</w:t>
            </w:r>
          </w:p>
        </w:tc>
        <w:tc>
          <w:tcPr>
            <w:tcW w:w="6656" w:type="dxa"/>
            <w:gridSpan w:val="3"/>
            <w:shd w:val="clear" w:color="auto" w:fill="FFFFFF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Ustawa z dnia </w:t>
            </w:r>
            <w:r>
              <w:rPr>
                <w:rFonts w:ascii="Arial Narrow" w:hAnsi="Arial Narrow"/>
                <w:sz w:val="20"/>
                <w:szCs w:val="20"/>
              </w:rPr>
              <w:t>26</w:t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czerwca 1974 </w:t>
            </w:r>
            <w:r w:rsidRPr="00A05978">
              <w:rPr>
                <w:rFonts w:ascii="Arial Narrow" w:hAnsi="Arial Narrow"/>
                <w:sz w:val="20"/>
                <w:szCs w:val="20"/>
              </w:rPr>
              <w:t xml:space="preserve">r. Kodeks </w:t>
            </w:r>
            <w:r>
              <w:rPr>
                <w:rFonts w:ascii="Arial Narrow" w:hAnsi="Arial Narrow"/>
                <w:sz w:val="20"/>
                <w:szCs w:val="20"/>
              </w:rPr>
              <w:t xml:space="preserve">Pracy (t.j. Dz. U. z 2018 r., poz. 917), </w:t>
            </w:r>
            <w:r w:rsidRPr="00A05978">
              <w:rPr>
                <w:rFonts w:ascii="Arial Narrow" w:hAnsi="Arial Narrow"/>
                <w:sz w:val="20"/>
                <w:szCs w:val="20"/>
              </w:rPr>
              <w:t>Ustawa z dnia 21 l</w:t>
            </w:r>
            <w:r>
              <w:rPr>
                <w:rFonts w:ascii="Arial Narrow" w:hAnsi="Arial Narrow"/>
                <w:sz w:val="20"/>
                <w:szCs w:val="20"/>
              </w:rPr>
              <w:t xml:space="preserve">istopada 2008 </w:t>
            </w:r>
            <w:r w:rsidRPr="00A05978">
              <w:rPr>
                <w:rFonts w:ascii="Arial Narrow" w:hAnsi="Arial Narrow"/>
                <w:sz w:val="20"/>
                <w:szCs w:val="20"/>
              </w:rPr>
              <w:t>r. o p</w:t>
            </w:r>
            <w:r>
              <w:rPr>
                <w:rFonts w:ascii="Arial Narrow" w:hAnsi="Arial Narrow"/>
                <w:sz w:val="20"/>
                <w:szCs w:val="20"/>
              </w:rPr>
              <w:t>racowniach samorządowych (t.j. Dz. U. z 2016 r. poz. 902 ze zm.) o</w:t>
            </w:r>
            <w:r w:rsidRPr="00A05978">
              <w:rPr>
                <w:rFonts w:ascii="Arial Narrow" w:hAnsi="Arial Narrow"/>
                <w:sz w:val="20"/>
                <w:szCs w:val="20"/>
              </w:rPr>
              <w:t>raz zgoda osoby, której dane dotyczą.</w:t>
            </w:r>
          </w:p>
        </w:tc>
      </w:tr>
      <w:tr w:rsidR="00CD1B0C" w:rsidRPr="00A05978" w:rsidTr="00A05978">
        <w:tc>
          <w:tcPr>
            <w:tcW w:w="3256" w:type="dxa"/>
            <w:gridSpan w:val="2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gridSpan w:val="3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Brak.</w:t>
            </w:r>
          </w:p>
        </w:tc>
      </w:tr>
      <w:tr w:rsidR="00CD1B0C" w:rsidRPr="00A05978" w:rsidTr="00B40557">
        <w:tc>
          <w:tcPr>
            <w:tcW w:w="9912" w:type="dxa"/>
            <w:gridSpan w:val="5"/>
          </w:tcPr>
          <w:p w:rsidR="00CD1B0C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Nie podanie danych ustawowo wymaganych skutkowało będzie brakiem udziału w procesie rekrutacji.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>Dane osobowe nie będą przekazywane do państwa trzeciego lub organizacji międzynarodowej.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 xml:space="preserve">Dane osobowe będą przechowywane przez </w:t>
            </w:r>
            <w:r w:rsidRPr="00A0597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 xml:space="preserve">okres </w:t>
            </w:r>
            <w:r w:rsidRPr="00522C7A">
              <w:rPr>
                <w:rFonts w:ascii="Arial Narrow" w:hAnsi="Arial Narrow" w:cs="Calibri"/>
                <w:color w:val="FF0000"/>
                <w:sz w:val="20"/>
                <w:szCs w:val="20"/>
                <w:shd w:val="clear" w:color="auto" w:fill="FFFFFF"/>
              </w:rPr>
              <w:t>3</w:t>
            </w:r>
            <w:r w:rsidRPr="00A05978">
              <w:rPr>
                <w:rFonts w:ascii="Arial Narrow" w:hAnsi="Arial Narrow" w:cs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shd w:val="clear" w:color="auto" w:fill="FFFFFF"/>
              </w:rPr>
              <w:t>miesięcy</w:t>
            </w:r>
            <w:r w:rsidRPr="00A05978">
              <w:rPr>
                <w:rFonts w:ascii="Arial Narrow" w:hAnsi="Arial Narrow" w:cs="Calibri"/>
                <w:color w:val="FF0000"/>
                <w:sz w:val="20"/>
                <w:szCs w:val="20"/>
                <w:shd w:val="clear" w:color="auto" w:fill="FFFFFF"/>
              </w:rPr>
              <w:t>,</w:t>
            </w:r>
            <w:r w:rsidRPr="00A05978"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shd w:val="clear" w:color="auto" w:fill="FFFFFF"/>
              </w:rPr>
              <w:t>od zakończenia procesu rekrutacji.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Podanie danych osobowych wynikających z przepisu prawa jest wymogiem ustawowym. 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Osoba, której dane dotyczą ma prawo do dostępu do swoich danych osobowych, sprostowania, ograniczenia przetwarzania, wniesienia skargi do </w:t>
            </w:r>
            <w:r w:rsidRPr="00A05978">
              <w:rPr>
                <w:rFonts w:ascii="Arial Narrow" w:hAnsi="Arial Narrow"/>
                <w:bCs/>
                <w:sz w:val="20"/>
                <w:szCs w:val="20"/>
              </w:rPr>
              <w:t xml:space="preserve">Prezesa Urzędu Ochrony Danych Osobowych. 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>W stosunku do przetwarzania danych osobowych, na które wyraziłam/łem zgodę mam prawo wycofać się ze zgody bez wpływu na zgodność z prawem przetwarzania, którego dokonano na podstawie zgody przed jej cofnięciem, żądać usunięcia danych oraz mam prawo do bycia zapomnianym. Wycofanie się ze zgody można złożyć w formie wniosku drogą pisemną na adres korespondencyjny Administratora. Konsekwencją wycofania się ze zgody będzie brak możliwości przetwarzania danych innych niż wynikające z przepisów prawa.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/>
                <w:sz w:val="20"/>
                <w:szCs w:val="20"/>
              </w:rPr>
              <w:t xml:space="preserve">Decyzje dotyczące przetwarzania danych osobowych nie są podejmowane w sposób zautomatyzowany, w tym nie podlegają profilowaniu. </w:t>
            </w:r>
          </w:p>
        </w:tc>
      </w:tr>
      <w:tr w:rsidR="00CD1B0C" w:rsidRPr="00A05978" w:rsidTr="00A05978">
        <w:tc>
          <w:tcPr>
            <w:tcW w:w="9912" w:type="dxa"/>
            <w:gridSpan w:val="5"/>
          </w:tcPr>
          <w:p w:rsidR="00CD1B0C" w:rsidRPr="00A05978" w:rsidRDefault="00CD1B0C" w:rsidP="00A0597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SourceSansPro-Regular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CD1B0C" w:rsidRPr="00A05978" w:rsidTr="00383E78">
        <w:tc>
          <w:tcPr>
            <w:tcW w:w="1990" w:type="dxa"/>
            <w:shd w:val="clear" w:color="auto" w:fill="E7E6E6"/>
            <w:vAlign w:val="center"/>
          </w:tcPr>
          <w:p w:rsidR="00CD1B0C" w:rsidRPr="00A05978" w:rsidRDefault="00CD1B0C" w:rsidP="00383E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/>
            <w:vAlign w:val="center"/>
          </w:tcPr>
          <w:p w:rsidR="00CD1B0C" w:rsidRPr="00A05978" w:rsidRDefault="00CD1B0C" w:rsidP="00383E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/>
            <w:vAlign w:val="center"/>
          </w:tcPr>
          <w:p w:rsidR="00CD1B0C" w:rsidRPr="00A05978" w:rsidRDefault="00CD1B0C" w:rsidP="00383E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CD1B0C" w:rsidRPr="00A05978" w:rsidRDefault="00CD1B0C" w:rsidP="00383E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A05978">
              <w:rPr>
                <w:rFonts w:ascii="Arial Narrow" w:hAnsi="Arial Narrow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odpis</w:t>
            </w:r>
          </w:p>
        </w:tc>
      </w:tr>
      <w:tr w:rsidR="00CD1B0C" w:rsidRPr="00A05978" w:rsidTr="00A05978">
        <w:tc>
          <w:tcPr>
            <w:tcW w:w="1990" w:type="dxa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CD1B0C" w:rsidRPr="00A05978" w:rsidRDefault="00CD1B0C" w:rsidP="00A059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CD1B0C" w:rsidRDefault="00CD1B0C"/>
    <w:p w:rsidR="00CD1B0C" w:rsidRDefault="00CD1B0C"/>
    <w:sectPr w:rsidR="00CD1B0C" w:rsidSect="006D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cs="Times New Roman" w:hint="default"/>
        <w:b/>
        <w:i w:val="0"/>
        <w:sz w:val="21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  <w:sz w:val="21"/>
        <w:szCs w:val="21"/>
      </w:rPr>
    </w:lvl>
  </w:abstractNum>
  <w:abstractNum w:abstractNumId="1">
    <w:nsid w:val="22E0198B"/>
    <w:multiLevelType w:val="hybridMultilevel"/>
    <w:tmpl w:val="0002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6F119E"/>
    <w:multiLevelType w:val="hybridMultilevel"/>
    <w:tmpl w:val="5FB05070"/>
    <w:lvl w:ilvl="0" w:tplc="30A465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A34D21"/>
    <w:multiLevelType w:val="hybridMultilevel"/>
    <w:tmpl w:val="632CEE7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631"/>
    <w:multiLevelType w:val="hybridMultilevel"/>
    <w:tmpl w:val="5CFA7458"/>
    <w:lvl w:ilvl="0" w:tplc="A198F15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3B5"/>
    <w:rsid w:val="00000698"/>
    <w:rsid w:val="00024B04"/>
    <w:rsid w:val="00065954"/>
    <w:rsid w:val="001B69D4"/>
    <w:rsid w:val="001E41DC"/>
    <w:rsid w:val="002A1A94"/>
    <w:rsid w:val="002B1B3F"/>
    <w:rsid w:val="002D0A42"/>
    <w:rsid w:val="002E70C0"/>
    <w:rsid w:val="00337ED4"/>
    <w:rsid w:val="00340968"/>
    <w:rsid w:val="0036382A"/>
    <w:rsid w:val="00370F8D"/>
    <w:rsid w:val="00377235"/>
    <w:rsid w:val="00383E78"/>
    <w:rsid w:val="003B5A59"/>
    <w:rsid w:val="003D7490"/>
    <w:rsid w:val="00437DC1"/>
    <w:rsid w:val="00443D76"/>
    <w:rsid w:val="00485762"/>
    <w:rsid w:val="00485B8C"/>
    <w:rsid w:val="004B3DD9"/>
    <w:rsid w:val="004F0A41"/>
    <w:rsid w:val="0052117B"/>
    <w:rsid w:val="00522C7A"/>
    <w:rsid w:val="00524C98"/>
    <w:rsid w:val="005329C3"/>
    <w:rsid w:val="005532C6"/>
    <w:rsid w:val="005C3C5B"/>
    <w:rsid w:val="005D2CDC"/>
    <w:rsid w:val="005E4703"/>
    <w:rsid w:val="00636812"/>
    <w:rsid w:val="006761FE"/>
    <w:rsid w:val="006D5FEC"/>
    <w:rsid w:val="006F6245"/>
    <w:rsid w:val="007153BA"/>
    <w:rsid w:val="00855DBE"/>
    <w:rsid w:val="00876A23"/>
    <w:rsid w:val="008B0D76"/>
    <w:rsid w:val="008E790F"/>
    <w:rsid w:val="008F7EDE"/>
    <w:rsid w:val="009152B1"/>
    <w:rsid w:val="009217D1"/>
    <w:rsid w:val="00937C2F"/>
    <w:rsid w:val="009E3498"/>
    <w:rsid w:val="009E52A2"/>
    <w:rsid w:val="00A05978"/>
    <w:rsid w:val="00A23354"/>
    <w:rsid w:val="00A37A8F"/>
    <w:rsid w:val="00A437D1"/>
    <w:rsid w:val="00AC7005"/>
    <w:rsid w:val="00AD6AEB"/>
    <w:rsid w:val="00AE7379"/>
    <w:rsid w:val="00AE7424"/>
    <w:rsid w:val="00B316F6"/>
    <w:rsid w:val="00B40557"/>
    <w:rsid w:val="00B727EC"/>
    <w:rsid w:val="00B94B26"/>
    <w:rsid w:val="00BD6F9F"/>
    <w:rsid w:val="00BE05E9"/>
    <w:rsid w:val="00C07F27"/>
    <w:rsid w:val="00C40C03"/>
    <w:rsid w:val="00C42C24"/>
    <w:rsid w:val="00C56B7F"/>
    <w:rsid w:val="00C70165"/>
    <w:rsid w:val="00C81FD6"/>
    <w:rsid w:val="00CA733D"/>
    <w:rsid w:val="00CB6C2D"/>
    <w:rsid w:val="00CC3A65"/>
    <w:rsid w:val="00CD1B0C"/>
    <w:rsid w:val="00CE151A"/>
    <w:rsid w:val="00D543B5"/>
    <w:rsid w:val="00D60CAC"/>
    <w:rsid w:val="00DC7A0C"/>
    <w:rsid w:val="00E02282"/>
    <w:rsid w:val="00E222A9"/>
    <w:rsid w:val="00E242B0"/>
    <w:rsid w:val="00E40631"/>
    <w:rsid w:val="00E5047E"/>
    <w:rsid w:val="00F43AEA"/>
    <w:rsid w:val="00F44E04"/>
    <w:rsid w:val="00F51EB4"/>
    <w:rsid w:val="00F54205"/>
    <w:rsid w:val="00FE0771"/>
    <w:rsid w:val="00FE1C7D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3B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3B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3B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3B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3B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3B5"/>
    <w:rPr>
      <w:rFonts w:ascii="Calibri Light" w:hAnsi="Calibri Light" w:cs="Times New Roman"/>
      <w:color w:val="1F3763"/>
      <w:sz w:val="24"/>
      <w:szCs w:val="24"/>
    </w:rPr>
  </w:style>
  <w:style w:type="table" w:styleId="TableGrid">
    <w:name w:val="Table Grid"/>
    <w:basedOn w:val="TableNormal"/>
    <w:uiPriority w:val="99"/>
    <w:rsid w:val="00D54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43B5"/>
    <w:rPr>
      <w:rFonts w:cs="Times New Roman"/>
      <w:color w:val="0000FF"/>
      <w:u w:val="single"/>
    </w:rPr>
  </w:style>
  <w:style w:type="paragraph" w:customStyle="1" w:styleId="PBIKorczakN1">
    <w:name w:val="PBI_Korczak_N1"/>
    <w:basedOn w:val="Heading1"/>
    <w:next w:val="Normal"/>
    <w:uiPriority w:val="99"/>
    <w:rsid w:val="00D543B5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 w:line="240" w:lineRule="auto"/>
      <w:ind w:left="720" w:hanging="360"/>
      <w:jc w:val="both"/>
    </w:pPr>
    <w:rPr>
      <w:rFonts w:ascii="Arial Narrow" w:hAnsi="Arial Narrow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Heading2"/>
    <w:next w:val="Normal"/>
    <w:uiPriority w:val="99"/>
    <w:rsid w:val="00D543B5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hAnsi="Arial Narrow"/>
      <w:b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Heading3"/>
    <w:next w:val="Normal"/>
    <w:uiPriority w:val="99"/>
    <w:rsid w:val="00D543B5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hAnsi="Arial Narrow"/>
      <w:b/>
      <w:color w:val="auto"/>
      <w:u w:val="single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FE1C7D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C7005"/>
    <w:pPr>
      <w:ind w:left="720"/>
      <w:contextualSpacing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rsid w:val="00383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9C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441</Words>
  <Characters>2650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Monika Piekarska</dc:creator>
  <cp:keywords/>
  <dc:description/>
  <cp:lastModifiedBy>***</cp:lastModifiedBy>
  <cp:revision>7</cp:revision>
  <cp:lastPrinted>2018-11-21T13:44:00Z</cp:lastPrinted>
  <dcterms:created xsi:type="dcterms:W3CDTF">2018-11-15T14:34:00Z</dcterms:created>
  <dcterms:modified xsi:type="dcterms:W3CDTF">2018-11-21T13:44:00Z</dcterms:modified>
</cp:coreProperties>
</file>